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A" w:rsidRPr="00382FDF" w:rsidRDefault="005102AA" w:rsidP="005102AA">
      <w:pPr>
        <w:spacing w:after="0"/>
        <w:jc w:val="center"/>
        <w:rPr>
          <w:rFonts w:ascii="NikoshBAN" w:hAnsi="NikoshBAN" w:cs="NikoshBAN"/>
          <w:sz w:val="26"/>
          <w:szCs w:val="26"/>
        </w:rPr>
      </w:pPr>
      <w:r w:rsidRPr="00382FDF">
        <w:rPr>
          <w:rFonts w:ascii="NikoshBAN" w:hAnsi="NikoshBAN" w:cs="NikoshBAN"/>
          <w:sz w:val="26"/>
          <w:szCs w:val="26"/>
        </w:rPr>
        <w:t>গণপ্রজাতন্ত্রী বাংলাদেশ সরকার</w:t>
      </w:r>
    </w:p>
    <w:p w:rsidR="005102AA" w:rsidRPr="00382FDF" w:rsidRDefault="005102AA" w:rsidP="005102AA">
      <w:pPr>
        <w:spacing w:after="0"/>
        <w:jc w:val="center"/>
        <w:rPr>
          <w:rFonts w:ascii="NikoshBAN" w:hAnsi="NikoshBAN" w:cs="NikoshBAN"/>
          <w:sz w:val="26"/>
          <w:szCs w:val="26"/>
        </w:rPr>
      </w:pPr>
      <w:r w:rsidRPr="00382FDF">
        <w:rPr>
          <w:rFonts w:ascii="NikoshBAN" w:hAnsi="NikoshBAN" w:cs="NikoshBAN"/>
          <w:sz w:val="26"/>
          <w:szCs w:val="26"/>
        </w:rPr>
        <w:t>সহকারী প্রকল্প পরিচালকের কার্যালয়</w:t>
      </w:r>
    </w:p>
    <w:p w:rsidR="005102AA" w:rsidRPr="00FF1EE7" w:rsidRDefault="005102AA" w:rsidP="005102AA">
      <w:pPr>
        <w:spacing w:after="0"/>
        <w:jc w:val="center"/>
        <w:rPr>
          <w:rFonts w:ascii="NikoshBAN" w:hAnsi="NikoshBAN" w:cs="NikoshBAN"/>
          <w:color w:val="FF0000"/>
          <w:sz w:val="30"/>
          <w:szCs w:val="30"/>
        </w:rPr>
      </w:pPr>
      <w:r w:rsidRPr="00FF1EE7">
        <w:rPr>
          <w:rFonts w:ascii="NikoshBAN" w:hAnsi="NikoshBAN" w:cs="NikoshBAN"/>
          <w:color w:val="FF0000"/>
          <w:sz w:val="30"/>
          <w:szCs w:val="30"/>
        </w:rPr>
        <w:t>মন্দিরভিত্তিক শিশু ও গণশিক্ষা কার্যক্রম-৫ম পর্যায়</w:t>
      </w:r>
    </w:p>
    <w:p w:rsidR="005102AA" w:rsidRPr="00FF1EE7" w:rsidRDefault="005102AA" w:rsidP="005102AA">
      <w:pPr>
        <w:spacing w:after="0"/>
        <w:jc w:val="center"/>
        <w:rPr>
          <w:rFonts w:ascii="NikoshBAN" w:hAnsi="NikoshBAN" w:cs="NikoshBAN"/>
          <w:color w:val="00B050"/>
          <w:sz w:val="26"/>
          <w:szCs w:val="26"/>
        </w:rPr>
      </w:pPr>
      <w:r w:rsidRPr="00FF1EE7">
        <w:rPr>
          <w:rFonts w:ascii="NikoshBAN" w:hAnsi="NikoshBAN" w:cs="NikoshBAN"/>
          <w:color w:val="00B050"/>
          <w:sz w:val="26"/>
          <w:szCs w:val="26"/>
        </w:rPr>
        <w:t>হিন্দুধর্মীয় কল্যাণ ট্রাস্ট, ধর্ম বিষয়ক মন্ত্রণালয়</w:t>
      </w:r>
    </w:p>
    <w:p w:rsidR="005102AA" w:rsidRPr="00FF1EE7" w:rsidRDefault="005102AA" w:rsidP="005102AA">
      <w:pPr>
        <w:spacing w:after="0" w:line="264" w:lineRule="auto"/>
        <w:jc w:val="center"/>
        <w:rPr>
          <w:rFonts w:ascii="NikoshBAN" w:hAnsi="NikoshBAN" w:cs="NikoshBAN"/>
          <w:color w:val="00B050"/>
          <w:sz w:val="26"/>
          <w:szCs w:val="26"/>
        </w:rPr>
      </w:pPr>
      <w:r w:rsidRPr="00FF1EE7">
        <w:rPr>
          <w:rFonts w:ascii="NikoshBAN" w:hAnsi="NikoshBAN" w:cs="NikoshBAN"/>
          <w:color w:val="00B050"/>
          <w:sz w:val="26"/>
          <w:szCs w:val="26"/>
        </w:rPr>
        <w:t>১০৭, দত্ত ভিলা, দক্ষিণ নাগড়া, নেত্রকোণা।</w:t>
      </w:r>
    </w:p>
    <w:p w:rsidR="005102AA" w:rsidRDefault="005102AA" w:rsidP="005102AA">
      <w:pPr>
        <w:spacing w:after="0" w:line="264" w:lineRule="auto"/>
        <w:jc w:val="center"/>
        <w:rPr>
          <w:rFonts w:ascii="NikoshBAN" w:hAnsi="NikoshBAN" w:cs="NikoshBAN"/>
          <w:sz w:val="26"/>
          <w:szCs w:val="26"/>
        </w:rPr>
      </w:pPr>
    </w:p>
    <w:p w:rsidR="005102AA" w:rsidRPr="00FF1EE7" w:rsidRDefault="005102AA" w:rsidP="005102AA">
      <w:pPr>
        <w:spacing w:after="0" w:line="264" w:lineRule="auto"/>
        <w:jc w:val="center"/>
        <w:rPr>
          <w:rFonts w:ascii="NikoshBAN" w:hAnsi="NikoshBAN" w:cs="NikoshBAN"/>
          <w:color w:val="FF0000"/>
          <w:sz w:val="38"/>
          <w:szCs w:val="26"/>
        </w:rPr>
      </w:pPr>
      <w:r w:rsidRPr="00FF1EE7">
        <w:rPr>
          <w:rFonts w:ascii="NikoshBAN" w:hAnsi="NikoshBAN" w:cs="NikoshBAN"/>
          <w:color w:val="FF0000"/>
          <w:sz w:val="38"/>
          <w:szCs w:val="26"/>
        </w:rPr>
        <w:t>এক নজরে হিন্দুধর্মীয় কল্যাণ ট্রাস্ট নেত্রকোণা</w:t>
      </w:r>
    </w:p>
    <w:p w:rsidR="00CF0FF1" w:rsidRDefault="00CF0FF1"/>
    <w:tbl>
      <w:tblPr>
        <w:tblStyle w:val="TableGrid"/>
        <w:tblW w:w="0" w:type="auto"/>
        <w:tblLook w:val="04A0"/>
      </w:tblPr>
      <w:tblGrid>
        <w:gridCol w:w="783"/>
        <w:gridCol w:w="3627"/>
        <w:gridCol w:w="5166"/>
      </w:tblGrid>
      <w:tr w:rsidR="00D72078" w:rsidRPr="00737D02" w:rsidTr="00737D02">
        <w:tc>
          <w:tcPr>
            <w:tcW w:w="783" w:type="dxa"/>
          </w:tcPr>
          <w:p w:rsidR="00D72078" w:rsidRPr="00737D02" w:rsidRDefault="005C7E00" w:rsidP="00737D02">
            <w:pPr>
              <w:spacing w:before="80"/>
              <w:jc w:val="center"/>
              <w:rPr>
                <w:rFonts w:ascii="NikoshBAN" w:hAnsi="NikoshBAN" w:cs="NikoshBAN"/>
                <w:color w:val="00B0F0"/>
                <w:sz w:val="26"/>
                <w:szCs w:val="26"/>
              </w:rPr>
            </w:pPr>
            <w:r w:rsidRPr="00737D02">
              <w:rPr>
                <w:rFonts w:ascii="NikoshBAN" w:hAnsi="NikoshBAN" w:cs="NikoshBAN"/>
                <w:color w:val="00B0F0"/>
                <w:sz w:val="26"/>
                <w:szCs w:val="26"/>
              </w:rPr>
              <w:t>ক্র./</w:t>
            </w:r>
            <w:r w:rsidR="00D72078" w:rsidRPr="00737D02">
              <w:rPr>
                <w:rFonts w:ascii="NikoshBAN" w:hAnsi="NikoshBAN" w:cs="NikoshBAN"/>
                <w:color w:val="00B0F0"/>
                <w:sz w:val="26"/>
                <w:szCs w:val="26"/>
              </w:rPr>
              <w:t>নং</w:t>
            </w:r>
          </w:p>
        </w:tc>
        <w:tc>
          <w:tcPr>
            <w:tcW w:w="3627" w:type="dxa"/>
          </w:tcPr>
          <w:p w:rsidR="00D72078" w:rsidRPr="00737D02" w:rsidRDefault="00D72078" w:rsidP="003A3F32">
            <w:pPr>
              <w:spacing w:before="80"/>
              <w:jc w:val="center"/>
              <w:rPr>
                <w:rFonts w:ascii="NikoshBAN" w:hAnsi="NikoshBAN" w:cs="NikoshBAN"/>
                <w:color w:val="00B0F0"/>
                <w:sz w:val="26"/>
                <w:szCs w:val="26"/>
              </w:rPr>
            </w:pPr>
            <w:r w:rsidRPr="00737D02">
              <w:rPr>
                <w:rFonts w:ascii="NikoshBAN" w:hAnsi="NikoshBAN" w:cs="NikoshBAN"/>
                <w:color w:val="00B0F0"/>
                <w:sz w:val="26"/>
                <w:szCs w:val="26"/>
              </w:rPr>
              <w:t>বিবরণ</w:t>
            </w:r>
          </w:p>
        </w:tc>
        <w:tc>
          <w:tcPr>
            <w:tcW w:w="5166" w:type="dxa"/>
          </w:tcPr>
          <w:p w:rsidR="00D72078" w:rsidRPr="00737D02" w:rsidRDefault="00D72078" w:rsidP="003A3F32">
            <w:pPr>
              <w:spacing w:before="80"/>
              <w:jc w:val="center"/>
              <w:rPr>
                <w:rFonts w:ascii="NikoshBAN" w:hAnsi="NikoshBAN" w:cs="NikoshBAN"/>
                <w:color w:val="00B0F0"/>
                <w:sz w:val="26"/>
                <w:szCs w:val="26"/>
              </w:rPr>
            </w:pPr>
            <w:r w:rsidRPr="00737D02">
              <w:rPr>
                <w:rFonts w:ascii="NikoshBAN" w:hAnsi="NikoshBAN" w:cs="NikoshBAN"/>
                <w:color w:val="00B0F0"/>
                <w:sz w:val="26"/>
                <w:szCs w:val="26"/>
              </w:rPr>
              <w:t>পরিমাণ</w:t>
            </w:r>
          </w:p>
        </w:tc>
      </w:tr>
      <w:tr w:rsidR="00D72078" w:rsidRPr="005C7E00" w:rsidTr="00737D02">
        <w:tc>
          <w:tcPr>
            <w:tcW w:w="783" w:type="dxa"/>
          </w:tcPr>
          <w:p w:rsidR="00D72078" w:rsidRPr="005C7E00" w:rsidRDefault="00D72078" w:rsidP="00737D02">
            <w:pPr>
              <w:spacing w:before="8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01.</w:t>
            </w:r>
          </w:p>
        </w:tc>
        <w:tc>
          <w:tcPr>
            <w:tcW w:w="3627" w:type="dxa"/>
          </w:tcPr>
          <w:p w:rsidR="00D72078" w:rsidRPr="005C7E00" w:rsidRDefault="00D72078" w:rsidP="003A3F32">
            <w:pPr>
              <w:spacing w:before="80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উপজেলা</w:t>
            </w:r>
          </w:p>
        </w:tc>
        <w:tc>
          <w:tcPr>
            <w:tcW w:w="5166" w:type="dxa"/>
          </w:tcPr>
          <w:p w:rsidR="00D72078" w:rsidRPr="005C7E00" w:rsidRDefault="00D72078" w:rsidP="003A3F32">
            <w:pPr>
              <w:spacing w:before="80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10</w:t>
            </w:r>
            <w:r w:rsidR="006A7FC5" w:rsidRPr="005C7E00">
              <w:rPr>
                <w:rFonts w:ascii="NikoshBAN" w:hAnsi="NikoshBAN" w:cs="NikoshBAN"/>
                <w:sz w:val="26"/>
                <w:szCs w:val="26"/>
              </w:rPr>
              <w:t xml:space="preserve"> টি</w:t>
            </w:r>
          </w:p>
        </w:tc>
      </w:tr>
      <w:tr w:rsidR="00D72078" w:rsidRPr="005C7E00" w:rsidTr="00737D02">
        <w:tc>
          <w:tcPr>
            <w:tcW w:w="783" w:type="dxa"/>
          </w:tcPr>
          <w:p w:rsidR="00D72078" w:rsidRPr="005C7E00" w:rsidRDefault="00D72078" w:rsidP="00737D02">
            <w:pPr>
              <w:spacing w:before="8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02.</w:t>
            </w:r>
          </w:p>
        </w:tc>
        <w:tc>
          <w:tcPr>
            <w:tcW w:w="3627" w:type="dxa"/>
          </w:tcPr>
          <w:p w:rsidR="00D72078" w:rsidRPr="005C7E00" w:rsidRDefault="00D72078" w:rsidP="003A3F32">
            <w:pPr>
              <w:spacing w:before="80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প্রাক-প্রাথমিক শিক্ষাকেন্দ্র</w:t>
            </w:r>
          </w:p>
        </w:tc>
        <w:tc>
          <w:tcPr>
            <w:tcW w:w="5166" w:type="dxa"/>
          </w:tcPr>
          <w:p w:rsidR="00D72078" w:rsidRPr="005C7E00" w:rsidRDefault="00D72078" w:rsidP="003A3F32">
            <w:pPr>
              <w:spacing w:before="80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99</w:t>
            </w:r>
            <w:r w:rsidR="006A7FC5" w:rsidRPr="005C7E00">
              <w:rPr>
                <w:rFonts w:ascii="NikoshBAN" w:hAnsi="NikoshBAN" w:cs="NikoshBAN"/>
                <w:sz w:val="26"/>
                <w:szCs w:val="26"/>
              </w:rPr>
              <w:t xml:space="preserve"> টি</w:t>
            </w:r>
            <w:r w:rsidR="00B1087C" w:rsidRPr="005C7E0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B1087C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(সদর- </w:t>
            </w:r>
            <w:r w:rsidR="006839AB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২৯</w:t>
            </w:r>
            <w:r w:rsidR="00B1087C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 আটপাড়া-০৬</w:t>
            </w:r>
            <w:r w:rsidR="006839AB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, বারহাট্টা- </w:t>
            </w:r>
            <w:r w:rsidR="001F35F8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১১</w:t>
            </w:r>
            <w:r w:rsidR="008A2ED9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 পূর্বধলা-</w:t>
            </w:r>
            <w:r w:rsidR="00954BC6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 </w:t>
            </w:r>
            <w:r w:rsidR="008A2ED9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10</w:t>
            </w:r>
            <w:r w:rsidR="00562369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, মদন- </w:t>
            </w:r>
            <w:r w:rsidR="00AC7240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07</w:t>
            </w:r>
            <w:r w:rsidR="006A5113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, দূর্গাপুর- </w:t>
            </w:r>
            <w:r w:rsidR="008139ED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07</w:t>
            </w:r>
            <w:r w:rsidR="009A4F70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 কলমাকান্দা</w:t>
            </w:r>
            <w:r w:rsidR="004D4F96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- ১১</w:t>
            </w:r>
            <w:r w:rsidR="00EF75F3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 কেন্দুয়া- 04</w:t>
            </w:r>
            <w:r w:rsidR="00183B66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 খালিয়াজুরী- 06</w:t>
            </w:r>
            <w:r w:rsidR="00D22C9C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 এবং মোহনগঞ্জ- ০8</w:t>
            </w:r>
            <w:r w:rsidR="008F16D4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)</w:t>
            </w:r>
          </w:p>
        </w:tc>
      </w:tr>
      <w:tr w:rsidR="00D72078" w:rsidRPr="005C7E00" w:rsidTr="00737D02">
        <w:tc>
          <w:tcPr>
            <w:tcW w:w="783" w:type="dxa"/>
          </w:tcPr>
          <w:p w:rsidR="00D72078" w:rsidRPr="005C7E00" w:rsidRDefault="00D72078" w:rsidP="00737D02">
            <w:pPr>
              <w:spacing w:before="8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03.</w:t>
            </w:r>
          </w:p>
        </w:tc>
        <w:tc>
          <w:tcPr>
            <w:tcW w:w="3627" w:type="dxa"/>
          </w:tcPr>
          <w:p w:rsidR="00D72078" w:rsidRPr="005C7E00" w:rsidRDefault="00387985" w:rsidP="003A3F32">
            <w:pPr>
              <w:spacing w:before="80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গীতা শিক্ষাকেন্দ্র</w:t>
            </w:r>
          </w:p>
        </w:tc>
        <w:tc>
          <w:tcPr>
            <w:tcW w:w="5166" w:type="dxa"/>
          </w:tcPr>
          <w:p w:rsidR="00D72078" w:rsidRPr="005C7E00" w:rsidRDefault="00387985" w:rsidP="003A3F32">
            <w:pPr>
              <w:spacing w:before="80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10</w:t>
            </w:r>
            <w:r w:rsidR="006A7FC5" w:rsidRPr="005C7E00">
              <w:rPr>
                <w:rFonts w:ascii="NikoshBAN" w:hAnsi="NikoshBAN" w:cs="NikoshBAN"/>
                <w:sz w:val="26"/>
                <w:szCs w:val="26"/>
              </w:rPr>
              <w:t xml:space="preserve"> টি</w:t>
            </w:r>
            <w:r w:rsidR="006839AB" w:rsidRPr="005C7E0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6839AB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(সদর- ০১, আটপাড়া-০১</w:t>
            </w:r>
            <w:r w:rsidR="006A5ED3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</w:t>
            </w:r>
            <w:r w:rsidR="001F35F8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 বারহাট্টা-০২</w:t>
            </w:r>
            <w:r w:rsidR="008A2ED9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, পূর্বধলা- </w:t>
            </w:r>
            <w:r w:rsidR="008169FB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01</w:t>
            </w:r>
            <w:r w:rsidR="00AC7240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, </w:t>
            </w:r>
            <w:r w:rsidR="00562369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মদন-</w:t>
            </w:r>
            <w:r w:rsidR="00AC7240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 01</w:t>
            </w:r>
            <w:r w:rsidR="008139ED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 দূর্গাপুর- 0১</w:t>
            </w:r>
            <w:r w:rsidR="00172C49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, কলমাকান্দা- </w:t>
            </w:r>
            <w:r w:rsidR="00EF5751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0</w:t>
            </w:r>
            <w:r w:rsidR="00172C49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১</w:t>
            </w:r>
            <w:r w:rsidR="00EF75F3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 কেন্দুয়া- 0</w:t>
            </w:r>
            <w:r w:rsidR="00554D24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১</w:t>
            </w:r>
            <w:r w:rsidR="006A4FCF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 এবং মোহনগঞ্জ- ০১</w:t>
            </w:r>
            <w:r w:rsidR="004A473B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)</w:t>
            </w:r>
          </w:p>
        </w:tc>
      </w:tr>
      <w:tr w:rsidR="00387985" w:rsidRPr="005C7E00" w:rsidTr="00737D02">
        <w:tc>
          <w:tcPr>
            <w:tcW w:w="783" w:type="dxa"/>
          </w:tcPr>
          <w:p w:rsidR="00387985" w:rsidRPr="005C7E00" w:rsidRDefault="00387985" w:rsidP="00737D02">
            <w:pPr>
              <w:spacing w:before="8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04.</w:t>
            </w:r>
          </w:p>
        </w:tc>
        <w:tc>
          <w:tcPr>
            <w:tcW w:w="3627" w:type="dxa"/>
          </w:tcPr>
          <w:p w:rsidR="00387985" w:rsidRPr="005C7E00" w:rsidRDefault="00387985" w:rsidP="003A3F32">
            <w:pPr>
              <w:spacing w:before="80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বয়স্ক শিক্ষাকেন্দ্র</w:t>
            </w:r>
          </w:p>
        </w:tc>
        <w:tc>
          <w:tcPr>
            <w:tcW w:w="5166" w:type="dxa"/>
          </w:tcPr>
          <w:p w:rsidR="00387985" w:rsidRPr="005C7E00" w:rsidRDefault="00387985" w:rsidP="003A3F32">
            <w:pPr>
              <w:spacing w:before="80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04</w:t>
            </w:r>
            <w:r w:rsidR="006A7FC5" w:rsidRPr="005C7E00">
              <w:rPr>
                <w:rFonts w:ascii="NikoshBAN" w:hAnsi="NikoshBAN" w:cs="NikoshBAN"/>
                <w:sz w:val="26"/>
                <w:szCs w:val="26"/>
              </w:rPr>
              <w:t xml:space="preserve"> টি</w:t>
            </w:r>
            <w:r w:rsidR="00BA2CA7" w:rsidRPr="005C7E0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BA2CA7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(সদর- ০১, </w:t>
            </w:r>
            <w:r w:rsidR="00562369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মদন- 01</w:t>
            </w:r>
            <w:r w:rsidR="008139ED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, দূর্গাপুর- 0১</w:t>
            </w:r>
            <w:r w:rsidR="006A4FCF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 xml:space="preserve"> এবং মোহনগঞ্জ- ০১</w:t>
            </w:r>
            <w:r w:rsidR="00A205B5" w:rsidRPr="005B124B">
              <w:rPr>
                <w:rFonts w:ascii="NikoshBAN" w:hAnsi="NikoshBAN" w:cs="NikoshBAN"/>
                <w:color w:val="00B050"/>
                <w:sz w:val="26"/>
                <w:szCs w:val="26"/>
              </w:rPr>
              <w:t>)</w:t>
            </w:r>
          </w:p>
        </w:tc>
      </w:tr>
      <w:tr w:rsidR="005C7E00" w:rsidRPr="005C7E00" w:rsidTr="00737D02">
        <w:tc>
          <w:tcPr>
            <w:tcW w:w="783" w:type="dxa"/>
          </w:tcPr>
          <w:p w:rsidR="005C7E00" w:rsidRPr="005C7E00" w:rsidRDefault="005C7E00" w:rsidP="00737D02">
            <w:pPr>
              <w:spacing w:before="8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05.</w:t>
            </w:r>
          </w:p>
        </w:tc>
        <w:tc>
          <w:tcPr>
            <w:tcW w:w="3627" w:type="dxa"/>
          </w:tcPr>
          <w:p w:rsidR="005C7E00" w:rsidRPr="005C7E00" w:rsidRDefault="005C7E00" w:rsidP="003A3F32">
            <w:pPr>
              <w:tabs>
                <w:tab w:val="right" w:pos="9360"/>
              </w:tabs>
              <w:spacing w:before="80" w:line="312" w:lineRule="auto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আর্থ-সামাজিক প্রেক্ষাপটে পুরোহিত ও সেবাইতের দক্ষতা বৃদ্ধি</w:t>
            </w:r>
          </w:p>
        </w:tc>
        <w:tc>
          <w:tcPr>
            <w:tcW w:w="5166" w:type="dxa"/>
          </w:tcPr>
          <w:p w:rsidR="005C7E00" w:rsidRPr="005C7E00" w:rsidRDefault="001130C7" w:rsidP="003A3F32">
            <w:pPr>
              <w:tabs>
                <w:tab w:val="right" w:pos="9360"/>
              </w:tabs>
              <w:spacing w:before="80" w:line="312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-</w:t>
            </w:r>
          </w:p>
        </w:tc>
      </w:tr>
      <w:tr w:rsidR="005C7E00" w:rsidRPr="005C7E00" w:rsidTr="00737D02">
        <w:tc>
          <w:tcPr>
            <w:tcW w:w="783" w:type="dxa"/>
          </w:tcPr>
          <w:p w:rsidR="005C7E00" w:rsidRPr="005C7E00" w:rsidRDefault="00AB42C2" w:rsidP="00737D02">
            <w:pPr>
              <w:spacing w:before="8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06.</w:t>
            </w:r>
          </w:p>
        </w:tc>
        <w:tc>
          <w:tcPr>
            <w:tcW w:w="3627" w:type="dxa"/>
          </w:tcPr>
          <w:p w:rsidR="005C7E00" w:rsidRPr="005C7E00" w:rsidRDefault="005C7E00" w:rsidP="003A3F32">
            <w:pPr>
              <w:tabs>
                <w:tab w:val="right" w:pos="9360"/>
              </w:tabs>
              <w:spacing w:before="80" w:line="312" w:lineRule="auto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মন্দির,মঠ,,আশ্রম, সংস্কার ও মেরামত কল্পে অনুদান বিতরণ</w:t>
            </w:r>
          </w:p>
        </w:tc>
        <w:tc>
          <w:tcPr>
            <w:tcW w:w="5166" w:type="dxa"/>
          </w:tcPr>
          <w:p w:rsidR="005C7E00" w:rsidRPr="005C7E00" w:rsidRDefault="001130C7" w:rsidP="003A3F32">
            <w:pPr>
              <w:tabs>
                <w:tab w:val="right" w:pos="9360"/>
              </w:tabs>
              <w:spacing w:before="80" w:line="312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-</w:t>
            </w:r>
          </w:p>
        </w:tc>
      </w:tr>
      <w:tr w:rsidR="005C7E00" w:rsidRPr="005C7E00" w:rsidTr="00737D02">
        <w:tc>
          <w:tcPr>
            <w:tcW w:w="783" w:type="dxa"/>
          </w:tcPr>
          <w:p w:rsidR="005C7E00" w:rsidRPr="005C7E00" w:rsidRDefault="008E60D5" w:rsidP="00737D02">
            <w:pPr>
              <w:spacing w:before="8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07.</w:t>
            </w:r>
          </w:p>
        </w:tc>
        <w:tc>
          <w:tcPr>
            <w:tcW w:w="3627" w:type="dxa"/>
          </w:tcPr>
          <w:p w:rsidR="005C7E00" w:rsidRPr="005C7E00" w:rsidRDefault="005C7E00" w:rsidP="003A3F32">
            <w:pPr>
              <w:tabs>
                <w:tab w:val="right" w:pos="9360"/>
              </w:tabs>
              <w:spacing w:before="80" w:line="312" w:lineRule="auto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দুঃস্থদের অনুদান প্রদান</w:t>
            </w:r>
          </w:p>
        </w:tc>
        <w:tc>
          <w:tcPr>
            <w:tcW w:w="5166" w:type="dxa"/>
          </w:tcPr>
          <w:p w:rsidR="005C7E00" w:rsidRPr="005C7E00" w:rsidRDefault="001130C7" w:rsidP="003A3F32">
            <w:pPr>
              <w:tabs>
                <w:tab w:val="right" w:pos="9360"/>
              </w:tabs>
              <w:spacing w:before="80" w:line="312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-</w:t>
            </w:r>
          </w:p>
        </w:tc>
      </w:tr>
      <w:tr w:rsidR="005C7E00" w:rsidRPr="005C7E00" w:rsidTr="00737D02">
        <w:tc>
          <w:tcPr>
            <w:tcW w:w="783" w:type="dxa"/>
          </w:tcPr>
          <w:p w:rsidR="005C7E00" w:rsidRPr="005C7E00" w:rsidRDefault="008F3CB4" w:rsidP="00737D02">
            <w:pPr>
              <w:spacing w:before="8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08.</w:t>
            </w:r>
          </w:p>
        </w:tc>
        <w:tc>
          <w:tcPr>
            <w:tcW w:w="3627" w:type="dxa"/>
          </w:tcPr>
          <w:p w:rsidR="005C7E00" w:rsidRPr="005C7E00" w:rsidRDefault="005C7E00" w:rsidP="003A3F32">
            <w:pPr>
              <w:tabs>
                <w:tab w:val="right" w:pos="9360"/>
              </w:tabs>
              <w:spacing w:before="80" w:line="312" w:lineRule="auto"/>
              <w:rPr>
                <w:rFonts w:ascii="NikoshBAN" w:hAnsi="NikoshBAN" w:cs="NikoshBAN"/>
                <w:sz w:val="26"/>
                <w:szCs w:val="26"/>
              </w:rPr>
            </w:pPr>
            <w:r w:rsidRPr="005C7E00">
              <w:rPr>
                <w:rFonts w:ascii="NikoshBAN" w:hAnsi="NikoshBAN" w:cs="NikoshBAN"/>
                <w:sz w:val="26"/>
                <w:szCs w:val="26"/>
              </w:rPr>
              <w:t>মন্দির-মঠ-আশ্রম-উন্নয়ন ও সংস্কার প্রকল্প</w:t>
            </w:r>
          </w:p>
        </w:tc>
        <w:tc>
          <w:tcPr>
            <w:tcW w:w="5166" w:type="dxa"/>
          </w:tcPr>
          <w:p w:rsidR="005C7E00" w:rsidRPr="005C7E00" w:rsidRDefault="001130C7" w:rsidP="003A3F32">
            <w:pPr>
              <w:tabs>
                <w:tab w:val="right" w:pos="9360"/>
              </w:tabs>
              <w:spacing w:before="80" w:line="312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-</w:t>
            </w:r>
          </w:p>
        </w:tc>
      </w:tr>
    </w:tbl>
    <w:p w:rsidR="00CF0FF1" w:rsidRDefault="00CF0FF1">
      <w:pPr>
        <w:rPr>
          <w:rFonts w:ascii="NikoshBAN" w:hAnsi="NikoshBAN" w:cs="NikoshBAN"/>
        </w:rPr>
      </w:pPr>
    </w:p>
    <w:sectPr w:rsidR="00CF0FF1" w:rsidSect="0095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0FF1"/>
    <w:rsid w:val="00023E2F"/>
    <w:rsid w:val="0008610B"/>
    <w:rsid w:val="000D7905"/>
    <w:rsid w:val="001130C7"/>
    <w:rsid w:val="00172C49"/>
    <w:rsid w:val="00183B66"/>
    <w:rsid w:val="001E6F43"/>
    <w:rsid w:val="001F35F8"/>
    <w:rsid w:val="00387985"/>
    <w:rsid w:val="003A3F32"/>
    <w:rsid w:val="004A473B"/>
    <w:rsid w:val="004A4972"/>
    <w:rsid w:val="004A724E"/>
    <w:rsid w:val="004D4F96"/>
    <w:rsid w:val="005102AA"/>
    <w:rsid w:val="00554D24"/>
    <w:rsid w:val="00562369"/>
    <w:rsid w:val="005B124B"/>
    <w:rsid w:val="005C7E00"/>
    <w:rsid w:val="006839AB"/>
    <w:rsid w:val="006A4FCF"/>
    <w:rsid w:val="006A5113"/>
    <w:rsid w:val="006A5ED3"/>
    <w:rsid w:val="006A7FC5"/>
    <w:rsid w:val="00737D02"/>
    <w:rsid w:val="007A3EFE"/>
    <w:rsid w:val="008139ED"/>
    <w:rsid w:val="008169FB"/>
    <w:rsid w:val="008A2ED9"/>
    <w:rsid w:val="008E1D1A"/>
    <w:rsid w:val="008E60D5"/>
    <w:rsid w:val="008F16D4"/>
    <w:rsid w:val="008F3CB4"/>
    <w:rsid w:val="00954009"/>
    <w:rsid w:val="00954BC6"/>
    <w:rsid w:val="009A1EFD"/>
    <w:rsid w:val="009A4F70"/>
    <w:rsid w:val="00A205B5"/>
    <w:rsid w:val="00AB42C2"/>
    <w:rsid w:val="00AC7240"/>
    <w:rsid w:val="00AD05E4"/>
    <w:rsid w:val="00B1087C"/>
    <w:rsid w:val="00BA2CA7"/>
    <w:rsid w:val="00C229D9"/>
    <w:rsid w:val="00C23E59"/>
    <w:rsid w:val="00CF0FF1"/>
    <w:rsid w:val="00CF62F2"/>
    <w:rsid w:val="00D03B12"/>
    <w:rsid w:val="00D22C9C"/>
    <w:rsid w:val="00D72078"/>
    <w:rsid w:val="00EB5BE6"/>
    <w:rsid w:val="00EF5751"/>
    <w:rsid w:val="00EF75F3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55</cp:revision>
  <dcterms:created xsi:type="dcterms:W3CDTF">2019-09-26T03:23:00Z</dcterms:created>
  <dcterms:modified xsi:type="dcterms:W3CDTF">2019-09-26T03:43:00Z</dcterms:modified>
</cp:coreProperties>
</file>