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F" w:rsidRDefault="00F6459F"/>
    <w:p w:rsidR="00ED37C1" w:rsidRDefault="00ED37C1" w:rsidP="00ED37C1">
      <w:pPr>
        <w:rPr>
          <w:rFonts w:ascii="Nikosh" w:hAnsi="Nikosh" w:cs="Nikosh"/>
          <w:sz w:val="28"/>
          <w:szCs w:val="28"/>
          <w:u w:val="single"/>
        </w:rPr>
      </w:pPr>
      <w:r>
        <w:rPr>
          <w:rFonts w:ascii="Nikosh" w:hAnsi="Nikosh" w:cs="Nikosh"/>
          <w:sz w:val="28"/>
          <w:szCs w:val="28"/>
          <w:u w:val="single"/>
        </w:rPr>
        <w:t xml:space="preserve">জেলা ত্রাণ ও পুনর্বাসন শাখা, জামালপুর। </w:t>
      </w:r>
    </w:p>
    <w:tbl>
      <w:tblPr>
        <w:tblStyle w:val="TableGrid"/>
        <w:tblW w:w="14670" w:type="dxa"/>
        <w:tblInd w:w="288" w:type="dxa"/>
        <w:tblLayout w:type="fixed"/>
        <w:tblLook w:val="04A0"/>
      </w:tblPr>
      <w:tblGrid>
        <w:gridCol w:w="710"/>
        <w:gridCol w:w="2440"/>
        <w:gridCol w:w="1350"/>
        <w:gridCol w:w="1260"/>
        <w:gridCol w:w="1350"/>
        <w:gridCol w:w="1260"/>
        <w:gridCol w:w="3315"/>
        <w:gridCol w:w="2985"/>
      </w:tblGrid>
      <w:tr w:rsidR="00ED37C1" w:rsidRPr="00D22A4C" w:rsidTr="00ED37C1">
        <w:tc>
          <w:tcPr>
            <w:tcW w:w="71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22A4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44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22A4C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135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22A4C">
              <w:rPr>
                <w:rFonts w:ascii="Nikosh" w:hAnsi="Nikosh" w:cs="Nikosh"/>
                <w:sz w:val="24"/>
                <w:szCs w:val="24"/>
              </w:rPr>
              <w:t>প্রয়োজনীয় সর্বোচ্চ সময় (ঘন্টা/দিন/মাস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</w:tc>
        <w:tc>
          <w:tcPr>
            <w:tcW w:w="135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প্রয়োজনীয় কাগজ প্রাপ্তি স্থান</w:t>
            </w:r>
          </w:p>
        </w:tc>
        <w:tc>
          <w:tcPr>
            <w:tcW w:w="1260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সেবামূল্য এবং পরিশোধ পদ্ধতি (যদি থাকে)</w:t>
            </w:r>
          </w:p>
        </w:tc>
        <w:tc>
          <w:tcPr>
            <w:tcW w:w="3315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শাখার নামসহ দায়িত্বপ্রাপ্ত কর্মকর্তার পদবী,রুম নম্বর জেলা/উপজেলা কোড সহ টেলিফোন নম্বর, ই-মেইল)</w:t>
            </w:r>
          </w:p>
        </w:tc>
        <w:tc>
          <w:tcPr>
            <w:tcW w:w="2985" w:type="dxa"/>
          </w:tcPr>
          <w:p w:rsidR="00ED37C1" w:rsidRPr="00D22A4C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উর্ধ্বতন কর্মকর্তার পদবী, রুম নম্বর, টেলিফোন নম্বর, ই-মেইল</w:t>
            </w:r>
          </w:p>
        </w:tc>
      </w:tr>
      <w:tr w:rsidR="00ED37C1" w:rsidRPr="00D22A4C" w:rsidTr="00ED37C1">
        <w:tc>
          <w:tcPr>
            <w:tcW w:w="710" w:type="dxa"/>
          </w:tcPr>
          <w:p w:rsidR="00ED37C1" w:rsidRPr="00D22A4C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44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কাবিটা, টিআর, জিআর, ইজিপিপি,ভিজিএফ, ঢেউটিন ও গৃহনির্মাণ মঞ্জুরী ও শীতবস্ত্র বিতরণ। </w:t>
            </w:r>
          </w:p>
        </w:tc>
        <w:tc>
          <w:tcPr>
            <w:tcW w:w="135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</w:rPr>
              <w:t>৩০ কার্যদিবস</w:t>
            </w:r>
          </w:p>
        </w:tc>
        <w:tc>
          <w:tcPr>
            <w:tcW w:w="1260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পরিপত্র অনুযায়ী বরাদ্দের চাহিদাপত্র এবং বরাদ্দের বিভাজন</w:t>
            </w:r>
          </w:p>
        </w:tc>
        <w:tc>
          <w:tcPr>
            <w:tcW w:w="1350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প্রশাসকের কার্যালয়, (ত্রাণ শাখা)</w:t>
            </w:r>
          </w:p>
        </w:tc>
        <w:tc>
          <w:tcPr>
            <w:tcW w:w="126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31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পর্যায়ে-জেলা ত্রাণ ও পুনর্বাসন কর্মকর্তা, 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কক্ষ নং-৩০৪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নং-০১৭০০৭১৬৭৪০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 নং- ০৯৮১-৬৩৪৫৮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18"/>
                <w:szCs w:val="24"/>
              </w:rPr>
              <w:t>drrojamalpur@ddm.gov.bd</w:t>
            </w:r>
          </w:p>
        </w:tc>
        <w:tc>
          <w:tcPr>
            <w:tcW w:w="298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অতিরিক্ত জেলা প্রশাসক (সার্বিক)জামালপুর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কক্ষ নং-২১১ (২য় তলা)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ফোন নং (+৮৮)০৯৮১৬৩৩৩১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নং-০১৭০৯-৯৭০০০৩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20"/>
                <w:szCs w:val="20"/>
              </w:rPr>
              <w:t>adcgjamalpur@gmail.com</w:t>
            </w:r>
          </w:p>
        </w:tc>
      </w:tr>
      <w:tr w:rsidR="00ED37C1" w:rsidRPr="00D22A4C" w:rsidTr="00ED37C1">
        <w:tc>
          <w:tcPr>
            <w:tcW w:w="710" w:type="dxa"/>
          </w:tcPr>
          <w:p w:rsidR="00ED37C1" w:rsidRPr="00D22A4C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44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যোগাযোগ নেটওয়ার্ক স্থাপনের জন্য গ্রামীণ রাস্তা/বাধঁসমূহ সেতু/কালভার্ট ও হেরিং বোন বন্ড নির্মাণ। </w:t>
            </w:r>
          </w:p>
        </w:tc>
        <w:tc>
          <w:tcPr>
            <w:tcW w:w="135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</w:rPr>
              <w:t>৬০ কার্যদিবস</w:t>
            </w:r>
          </w:p>
        </w:tc>
        <w:tc>
          <w:tcPr>
            <w:tcW w:w="126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26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31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পর্যায়ে-জেলা ত্রাণ ও পুনর্বাসন কর্মকর্তা, 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কক্ষ নং-৩০৪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নং-০১৭০০৭১৬৭৪০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18"/>
                <w:szCs w:val="24"/>
              </w:rPr>
              <w:t>drrojamalpur@ddm.gov.bd</w:t>
            </w:r>
          </w:p>
        </w:tc>
        <w:tc>
          <w:tcPr>
            <w:tcW w:w="298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অতিরিক্ত জেলা প্রশাসক (সার্বিক)জামালপুর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কক্ষ নং-২১১ (২য় তলা)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ফোন নং (+৮৮)০৯৮১৬৩৩৩১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নং-০১৭০৯-৯৭০০০৩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20"/>
                <w:szCs w:val="20"/>
              </w:rPr>
              <w:t>adcgjamalpur@gmail.com</w:t>
            </w:r>
          </w:p>
        </w:tc>
      </w:tr>
      <w:tr w:rsidR="00ED37C1" w:rsidRPr="00D22A4C" w:rsidTr="00ED37C1">
        <w:tc>
          <w:tcPr>
            <w:tcW w:w="710" w:type="dxa"/>
          </w:tcPr>
          <w:p w:rsidR="00ED37C1" w:rsidRPr="00D22A4C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44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প্রাকৃতিক দুর্যোগে ক্ষতিগ্রস্তদের আপদকালীন সাহায্য ও সেবা প্রদান। </w:t>
            </w:r>
          </w:p>
        </w:tc>
        <w:tc>
          <w:tcPr>
            <w:tcW w:w="1350" w:type="dxa"/>
          </w:tcPr>
          <w:p w:rsidR="00ED37C1" w:rsidRPr="00D22A4C" w:rsidRDefault="00ED37C1" w:rsidP="000515F5">
            <w:pPr>
              <w:spacing w:line="193" w:lineRule="atLeast"/>
              <w:textAlignment w:val="baseline"/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bCs/>
                <w:color w:val="000000"/>
                <w:kern w:val="24"/>
                <w:sz w:val="24"/>
                <w:szCs w:val="24"/>
              </w:rPr>
              <w:t>০৭ দিন</w:t>
            </w:r>
          </w:p>
        </w:tc>
        <w:tc>
          <w:tcPr>
            <w:tcW w:w="126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35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  <w:tc>
          <w:tcPr>
            <w:tcW w:w="1260" w:type="dxa"/>
          </w:tcPr>
          <w:p w:rsidR="00ED37C1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31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পর্যায়ে-জেলা ত্রাণ ও পুনর্বাসন কর্মকর্তা, 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কক্ষ নং-৩০৪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 নং- ০৯৮১-৬৩৪৫৮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নং-০১৭০০৭১৬৭৪০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18"/>
                <w:szCs w:val="24"/>
              </w:rPr>
              <w:t>drrojamalpur@ddm.gov.bd</w:t>
            </w:r>
          </w:p>
        </w:tc>
        <w:tc>
          <w:tcPr>
            <w:tcW w:w="2985" w:type="dxa"/>
          </w:tcPr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অতিরিক্ত জেলা প্রশাসক (সার্বিক)জামালপুর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কক্ষ নং-২১১ (২য় তলা)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ফোন নং (+৮৮)০৯৮১৬৩৩৩১ 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নং-০১৭০৯-৯৭০০০৩</w:t>
            </w: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ই-মেইল </w:t>
            </w:r>
            <w:r w:rsidRPr="006E121F">
              <w:rPr>
                <w:rFonts w:ascii="Nikosh" w:hAnsi="Nikosh" w:cs="Nikosh"/>
                <w:sz w:val="20"/>
                <w:szCs w:val="20"/>
              </w:rPr>
              <w:t>adcgjamalpur@gmail.com</w:t>
            </w:r>
          </w:p>
        </w:tc>
      </w:tr>
    </w:tbl>
    <w:p w:rsidR="00ED37C1" w:rsidRDefault="00ED37C1" w:rsidP="00ED37C1">
      <w:pPr>
        <w:rPr>
          <w:rFonts w:ascii="Nikosh" w:hAnsi="Nikosh" w:cs="Nikosh"/>
          <w:sz w:val="28"/>
          <w:szCs w:val="28"/>
          <w:u w:val="single"/>
        </w:rPr>
      </w:pPr>
    </w:p>
    <w:p w:rsidR="00ED37C1" w:rsidRDefault="00ED37C1" w:rsidP="00ED37C1">
      <w:pPr>
        <w:rPr>
          <w:rFonts w:ascii="Nikosh" w:hAnsi="Nikosh" w:cs="Nikosh"/>
          <w:sz w:val="28"/>
          <w:szCs w:val="28"/>
          <w:u w:val="single"/>
        </w:rPr>
      </w:pPr>
    </w:p>
    <w:tbl>
      <w:tblPr>
        <w:tblStyle w:val="TableGrid"/>
        <w:tblW w:w="14130" w:type="dxa"/>
        <w:tblInd w:w="918" w:type="dxa"/>
        <w:tblLayout w:type="fixed"/>
        <w:tblLook w:val="04A0"/>
      </w:tblPr>
      <w:tblGrid>
        <w:gridCol w:w="6480"/>
        <w:gridCol w:w="7650"/>
      </w:tblGrid>
      <w:tr w:rsidR="00ED37C1" w:rsidRPr="004676F6" w:rsidTr="000515F5">
        <w:trPr>
          <w:trHeight w:val="14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ED37C1" w:rsidRPr="004676F6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D37C1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সহকারী কমিশনার</w:t>
            </w:r>
          </w:p>
          <w:p w:rsidR="00ED37C1" w:rsidRPr="004676F6" w:rsidRDefault="00ED37C1" w:rsidP="000515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গোপনীয় শাখা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7C1" w:rsidRPr="004676F6" w:rsidRDefault="00ED37C1" w:rsidP="000515F5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4676F6">
              <w:rPr>
                <w:rFonts w:ascii="Nikosh" w:eastAsia="Nikosh" w:hAnsi="Nikosh" w:cs="Nikosh"/>
                <w:sz w:val="24"/>
                <w:szCs w:val="24"/>
                <w:cs/>
              </w:rPr>
              <w:t>(মোঃ নায়েব আলী)</w:t>
            </w:r>
          </w:p>
          <w:p w:rsidR="00ED37C1" w:rsidRPr="004676F6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676F6">
              <w:rPr>
                <w:rFonts w:ascii="Nikosh" w:eastAsia="Nikosh" w:hAnsi="Nikosh" w:cs="Nikosh"/>
                <w:sz w:val="24"/>
                <w:szCs w:val="24"/>
                <w:cs/>
              </w:rPr>
              <w:t>জেলা ত্রাণ ও পুনর্বাসন কর্মকর্তা</w:t>
            </w:r>
          </w:p>
          <w:p w:rsidR="00ED37C1" w:rsidRPr="004676F6" w:rsidRDefault="00ED37C1" w:rsidP="000515F5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4676F6">
              <w:rPr>
                <w:rFonts w:ascii="Nikosh" w:eastAsia="Nikosh" w:hAnsi="Nikosh" w:cs="Nikosh"/>
                <w:sz w:val="24"/>
                <w:szCs w:val="24"/>
                <w:cs/>
              </w:rPr>
              <w:t>জামালপুর</w:t>
            </w:r>
            <w:r w:rsidRPr="004676F6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D37C1" w:rsidRPr="004676F6" w:rsidRDefault="00ED37C1" w:rsidP="000515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676F6">
              <w:rPr>
                <w:rFonts w:ascii="Nikosh" w:eastAsia="Nikosh" w:hAnsi="Nikosh" w:cs="Nikosh"/>
                <w:sz w:val="24"/>
                <w:szCs w:val="24"/>
                <w:cs/>
              </w:rPr>
              <w:t>০৯৮১-৬৩৪৫৮</w:t>
            </w:r>
          </w:p>
          <w:p w:rsidR="00ED37C1" w:rsidRPr="00550875" w:rsidRDefault="00ED37C1" w:rsidP="000515F5">
            <w:pPr>
              <w:jc w:val="center"/>
              <w:rPr>
                <w:rFonts w:ascii="Nikosh" w:hAnsi="Nikosh" w:cs="Nikosh"/>
              </w:rPr>
            </w:pPr>
            <w:r w:rsidRPr="00550875">
              <w:rPr>
                <w:rFonts w:ascii="Nikosh" w:hAnsi="Nikosh" w:cs="Nikosh"/>
              </w:rPr>
              <w:t>E-mail</w:t>
            </w:r>
            <w:r w:rsidRPr="00550875">
              <w:rPr>
                <w:rFonts w:ascii="Nikosh" w:eastAsia="Nikosh" w:hAnsi="Nikosh" w:cs="Nikosh"/>
                <w:cs/>
              </w:rPr>
              <w:t>-drro</w:t>
            </w:r>
            <w:r w:rsidRPr="00550875">
              <w:rPr>
                <w:rFonts w:ascii="Nikosh" w:hAnsi="Nikosh" w:cs="Nikosh"/>
              </w:rPr>
              <w:t>jamalpur@ddm.gov.bd</w:t>
            </w:r>
          </w:p>
        </w:tc>
      </w:tr>
    </w:tbl>
    <w:p w:rsidR="00ED37C1" w:rsidRDefault="00ED37C1"/>
    <w:sectPr w:rsidR="00ED37C1" w:rsidSect="00ED37C1">
      <w:pgSz w:w="15840" w:h="12240" w:orient="landscape"/>
      <w:pgMar w:top="864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1247A3"/>
    <w:rsid w:val="001247A3"/>
    <w:rsid w:val="00652E14"/>
    <w:rsid w:val="00925BF1"/>
    <w:rsid w:val="00ED37C1"/>
    <w:rsid w:val="00F6459F"/>
    <w:rsid w:val="00F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GIAGABITE</dc:creator>
  <cp:lastModifiedBy>GIAGABITE</cp:lastModifiedBy>
  <cp:revision>2</cp:revision>
  <dcterms:created xsi:type="dcterms:W3CDTF">2021-01-13T08:06:00Z</dcterms:created>
  <dcterms:modified xsi:type="dcterms:W3CDTF">2021-01-13T08:08:00Z</dcterms:modified>
</cp:coreProperties>
</file>