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D5" w:rsidRPr="006C31D5" w:rsidRDefault="006C31D5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  <w:lang w:bidi="bn-IN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  <w:lang w:bidi="bn-IN"/>
        </w:rPr>
        <w:t>প্রয়োজনীয়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  <w:lang w:bidi="bn-IN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  <w:lang w:bidi="bn-IN"/>
        </w:rPr>
        <w:t>কাগজপত্র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  <w:lang w:bidi="bn-IN"/>
        </w:rPr>
        <w:t>:</w:t>
      </w:r>
    </w:p>
    <w:p w:rsidR="006C31D5" w:rsidRPr="006C31D5" w:rsidRDefault="006C31D5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 w:hint="cs"/>
          <w:sz w:val="28"/>
          <w:szCs w:val="24"/>
          <w:cs/>
          <w:lang w:bidi="bn-IN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প্রতিষ্ঠানের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লেটার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হেড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প্যাডে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প্রতিষ্ঠান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প্রধান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কর্তৃক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প্রদত্ত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ছাড়পত্র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(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প্রতিষ্ঠান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প্রধানের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ক্ষেত্রে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ডিইও+সভাপতি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) – (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সরবরাহকৃত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ছক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অনুযায়ী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)</w:t>
      </w:r>
      <w:proofErr w:type="gramStart"/>
      <w:r w:rsidRPr="006C31D5">
        <w:rPr>
          <w:rFonts w:ascii="NikoshBAN" w:eastAsia="Times New Roman" w:hAnsi="NikoshBAN" w:cs="NikoshBAN"/>
          <w:sz w:val="28"/>
          <w:szCs w:val="24"/>
        </w:rPr>
        <w:t>;</w:t>
      </w:r>
      <w:proofErr w:type="gramEnd"/>
      <w:r w:rsidRPr="006C31D5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প্রতিষ্ঠান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প্রধান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কর্তৃক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সত্যায়িতঃ</w:t>
      </w:r>
      <w:proofErr w:type="spellEnd"/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r w:rsidRPr="006C31D5">
        <w:rPr>
          <w:rFonts w:ascii="NikoshBAN" w:eastAsia="Times New Roman" w:hAnsi="NikoshBAN" w:cs="NikoshBAN"/>
          <w:sz w:val="28"/>
          <w:szCs w:val="24"/>
        </w:rPr>
        <w:t>২ (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দুই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)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পাসপোর্ট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সাইজের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ছবি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;</w:t>
      </w:r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জাতীয়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পরিচয়পত্রের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ফটোকপি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;</w:t>
      </w:r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সর্বোচ্চ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শিক্ষাগত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যোগ্যতার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সনদের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ফটোকপি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;</w:t>
      </w:r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প্রতিষ্ঠানের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এমপিও-এর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ফটোকপি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;</w:t>
      </w:r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ফলোআপের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ক্ষেত্রে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পূর্বের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প্রশিক্ষণ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সনদের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ফটোকপি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;</w:t>
      </w:r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হার্ডওয়্যার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মেইন্টিনেন্স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ও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ট্রাবল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শুটিং-এর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ক্ষেত্রে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পূর্বের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প্রশিক্ষণ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সনদের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ফটোকপি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;</w:t>
      </w:r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শিক্ষকের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এমপিও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না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থাকলে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নিয়োগপত্রের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ফটোকপি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+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একাডেমিক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স্বীকৃতির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ফটোকপি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;</w:t>
      </w:r>
      <w:r w:rsidRPr="006C31D5">
        <w:rPr>
          <w:rFonts w:ascii="NikoshBAN" w:eastAsia="Times New Roman" w:hAnsi="NikoshBAN" w:cs="NikoshBAN"/>
          <w:sz w:val="28"/>
          <w:szCs w:val="24"/>
        </w:rPr>
        <w:br/>
        <w:t>(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প্রতিষ্ঠান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প্রধান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ও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শিক্ষা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কর্মকর্তা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কর্তৃক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সত্যায়িত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)</w:t>
      </w:r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প্রতিষ্ঠানের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এমপিও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না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থাকলে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একাডেমিক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স্বীকৃতির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ফটোকপি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; (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শিক্ষা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কর্মকর্তা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কর্তৃক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সত্যায়িত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)</w:t>
      </w:r>
    </w:p>
    <w:p w:rsidR="006C31D5" w:rsidRPr="006C31D5" w:rsidRDefault="006C31D5" w:rsidP="006C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সংশ্লিষ্ট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শ্রেণির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পাঠ্যপুস্তক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এবং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মেস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ও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হাত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খরচের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জন্য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8"/>
          <w:szCs w:val="24"/>
        </w:rPr>
        <w:t>টাকা</w:t>
      </w:r>
      <w:proofErr w:type="spellEnd"/>
      <w:r w:rsidRPr="006C31D5">
        <w:rPr>
          <w:rFonts w:ascii="NikoshBAN" w:eastAsia="Times New Roman" w:hAnsi="NikoshBAN" w:cs="NikoshBAN"/>
          <w:sz w:val="28"/>
          <w:szCs w:val="24"/>
        </w:rPr>
        <w:t>।</w:t>
      </w:r>
    </w:p>
    <w:p w:rsidR="006C31D5" w:rsidRDefault="006C31D5" w:rsidP="006C31D5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6C31D5" w:rsidRPr="00140A7F" w:rsidRDefault="006C31D5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চলমান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</w:p>
    <w:p w:rsidR="006C31D5" w:rsidRPr="006C31D5" w:rsidRDefault="006C31D5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30"/>
          <w:lang w:bidi="bn-IN"/>
        </w:rPr>
      </w:pPr>
      <w:r w:rsidRPr="00140A7F">
        <w:rPr>
          <w:rFonts w:ascii="NikoshBAN" w:eastAsia="Times New Roman" w:hAnsi="NikoshBAN" w:cs="NikoshBAN"/>
          <w:sz w:val="24"/>
          <w:szCs w:val="30"/>
          <w:lang w:bidi="bn-IN"/>
        </w:rPr>
        <w:t>TQI-II</w:t>
      </w:r>
    </w:p>
    <w:p w:rsidR="006C31D5" w:rsidRPr="006C31D5" w:rsidRDefault="006C31D5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শিক্ষা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মন্ত্রণালয়ের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অধীন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>।</w:t>
      </w:r>
    </w:p>
    <w:p w:rsidR="006C31D5" w:rsidRPr="00140A7F" w:rsidRDefault="006C31D5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প্রশিক্ষণের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জেলা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শিক্ষা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অফিসার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উপজেলা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মাধ্যমিক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শিক্ষা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অফিসারগণের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সাথে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যোগাযোগ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করুন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>।</w:t>
      </w:r>
    </w:p>
    <w:p w:rsidR="00140A7F" w:rsidRPr="006C31D5" w:rsidRDefault="00140A7F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sz w:val="24"/>
          <w:szCs w:val="24"/>
        </w:rPr>
        <w:t>সরকারি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টিচার্স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ট্রেনিং</w:t>
      </w:r>
      <w:proofErr w:type="spellEnd"/>
      <w:r w:rsidRPr="00140A7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140A7F">
        <w:rPr>
          <w:rFonts w:ascii="NikoshBAN" w:eastAsia="Times New Roman" w:hAnsi="NikoshBAN" w:cs="NikoshBAN"/>
          <w:sz w:val="24"/>
          <w:szCs w:val="24"/>
        </w:rPr>
        <w:t>কলেজ</w:t>
      </w:r>
      <w:proofErr w:type="spellEnd"/>
      <w:r w:rsidRPr="00140A7F">
        <w:rPr>
          <w:rFonts w:ascii="NikoshBAN" w:eastAsia="Times New Roman" w:hAnsi="NikoshBAN" w:cs="NikoshBAN"/>
          <w:sz w:val="24"/>
          <w:szCs w:val="24"/>
        </w:rPr>
        <w:t xml:space="preserve"> (</w:t>
      </w:r>
      <w:proofErr w:type="spellStart"/>
      <w:r w:rsidRPr="00140A7F">
        <w:rPr>
          <w:rFonts w:ascii="NikoshBAN" w:eastAsia="Times New Roman" w:hAnsi="NikoshBAN" w:cs="NikoshBAN"/>
          <w:sz w:val="24"/>
          <w:szCs w:val="24"/>
        </w:rPr>
        <w:t>মহিলা</w:t>
      </w:r>
      <w:proofErr w:type="spellEnd"/>
      <w:r w:rsidRPr="00140A7F">
        <w:rPr>
          <w:rFonts w:ascii="NikoshBAN" w:eastAsia="Times New Roman" w:hAnsi="NikoshBAN" w:cs="NikoshBAN"/>
          <w:sz w:val="24"/>
          <w:szCs w:val="24"/>
        </w:rPr>
        <w:t xml:space="preserve">), </w:t>
      </w:r>
      <w:proofErr w:type="spellStart"/>
      <w:r w:rsidRPr="00140A7F">
        <w:rPr>
          <w:rFonts w:ascii="NikoshBAN" w:eastAsia="Times New Roman" w:hAnsi="NikoshBAN" w:cs="NikoshBAN"/>
          <w:sz w:val="24"/>
          <w:szCs w:val="24"/>
        </w:rPr>
        <w:t>ময়মনসিংহ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কার্যক্রম</w:t>
      </w:r>
      <w:proofErr w:type="spellEnd"/>
    </w:p>
    <w:p w:rsidR="00140A7F" w:rsidRDefault="006C31D5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FF0000"/>
          <w:sz w:val="24"/>
          <w:szCs w:val="24"/>
        </w:rPr>
      </w:pPr>
      <w:r w:rsidRPr="006C31D5">
        <w:rPr>
          <w:rFonts w:ascii="NikoshBAN" w:eastAsia="Times New Roman" w:hAnsi="NikoshBAN" w:cs="NikoshBAN"/>
          <w:sz w:val="24"/>
          <w:szCs w:val="24"/>
        </w:rPr>
        <w:br/>
        <w:t xml:space="preserve">১৪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ব্যাপি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আইসিটিঃ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ডিজিটাল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কন্টেন্ট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তৈরি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শুরুঃ</w:t>
      </w:r>
      <w:proofErr w:type="spellEnd"/>
      <w:proofErr w:type="gramStart"/>
      <w:r w:rsidRPr="006C31D5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আপ</w:t>
      </w:r>
      <w:proofErr w:type="gram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াতত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বন্ধ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আছে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 </w:t>
      </w:r>
      <w:r w:rsidRPr="006C31D5">
        <w:rPr>
          <w:rFonts w:ascii="NikoshBAN" w:eastAsia="Times New Roman" w:hAnsi="NikoshBAN" w:cs="NikoshBAN"/>
          <w:sz w:val="24"/>
          <w:szCs w:val="24"/>
        </w:rPr>
        <w:br/>
        <w:t xml:space="preserve">২৪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ব্যাপি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বিষয়ভিত্তিক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সিপিডি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শুরুঃ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>  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আপাতত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বন্ধ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আছে</w:t>
      </w:r>
      <w:proofErr w:type="spellEnd"/>
      <w:r w:rsidR="00140A7F">
        <w:rPr>
          <w:rFonts w:ascii="NikoshBAN" w:eastAsia="Times New Roman" w:hAnsi="NikoshBAN" w:cs="NikoshBAN"/>
          <w:sz w:val="24"/>
          <w:szCs w:val="24"/>
        </w:rPr>
        <w:br/>
        <w:t xml:space="preserve">০৫ </w:t>
      </w:r>
      <w:proofErr w:type="spellStart"/>
      <w:r w:rsidR="00140A7F"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 w:rsidR="00140A7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140A7F">
        <w:rPr>
          <w:rFonts w:ascii="NikoshBAN" w:eastAsia="Times New Roman" w:hAnsi="NikoshBAN" w:cs="NikoshBAN"/>
          <w:sz w:val="24"/>
          <w:szCs w:val="24"/>
        </w:rPr>
        <w:t>ব্যাপি</w:t>
      </w:r>
      <w:proofErr w:type="spellEnd"/>
      <w:r w:rsidR="00140A7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140A7F" w:rsidRPr="006C31D5">
        <w:rPr>
          <w:rFonts w:ascii="NikoshBAN" w:eastAsia="Times New Roman" w:hAnsi="NikoshBAN" w:cs="NikoshBAN"/>
          <w:sz w:val="24"/>
          <w:szCs w:val="24"/>
        </w:rPr>
        <w:t>আইসিটিঃ</w:t>
      </w:r>
      <w:proofErr w:type="spellEnd"/>
      <w:r w:rsidR="00140A7F"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140A7F" w:rsidRPr="006C31D5">
        <w:rPr>
          <w:rFonts w:ascii="NikoshBAN" w:eastAsia="Times New Roman" w:hAnsi="NikoshBAN" w:cs="NikoshBAN"/>
          <w:sz w:val="24"/>
          <w:szCs w:val="24"/>
        </w:rPr>
        <w:t>ডিজিটাল</w:t>
      </w:r>
      <w:proofErr w:type="spellEnd"/>
      <w:r w:rsidR="00140A7F"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140A7F" w:rsidRPr="006C31D5">
        <w:rPr>
          <w:rFonts w:ascii="NikoshBAN" w:eastAsia="Times New Roman" w:hAnsi="NikoshBAN" w:cs="NikoshBAN"/>
          <w:sz w:val="24"/>
          <w:szCs w:val="24"/>
        </w:rPr>
        <w:t>কন্টেন্ট</w:t>
      </w:r>
      <w:proofErr w:type="spellEnd"/>
      <w:r w:rsidR="00140A7F"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140A7F" w:rsidRPr="006C31D5">
        <w:rPr>
          <w:rFonts w:ascii="NikoshBAN" w:eastAsia="Times New Roman" w:hAnsi="NikoshBAN" w:cs="NikoshBAN"/>
          <w:sz w:val="24"/>
          <w:szCs w:val="24"/>
        </w:rPr>
        <w:t>তৈরি</w:t>
      </w:r>
      <w:proofErr w:type="spellEnd"/>
      <w:r w:rsidR="00140A7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140A7F">
        <w:rPr>
          <w:rFonts w:ascii="NikoshBAN" w:eastAsia="Times New Roman" w:hAnsi="NikoshBAN" w:cs="NikoshBAN"/>
          <w:sz w:val="24"/>
          <w:szCs w:val="24"/>
        </w:rPr>
        <w:t>রিফ্রেশার্স</w:t>
      </w:r>
      <w:proofErr w:type="spellEnd"/>
      <w:r w:rsidR="00140A7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140A7F" w:rsidRPr="006C31D5">
        <w:rPr>
          <w:rFonts w:ascii="NikoshBAN" w:eastAsia="Times New Roman" w:hAnsi="NikoshBAN" w:cs="NikoshBAN"/>
          <w:color w:val="FF0000"/>
          <w:sz w:val="24"/>
          <w:szCs w:val="24"/>
        </w:rPr>
        <w:t>আপাতত</w:t>
      </w:r>
      <w:proofErr w:type="spellEnd"/>
      <w:r w:rsidR="00140A7F"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="00140A7F" w:rsidRPr="006C31D5">
        <w:rPr>
          <w:rFonts w:ascii="NikoshBAN" w:eastAsia="Times New Roman" w:hAnsi="NikoshBAN" w:cs="NikoshBAN"/>
          <w:color w:val="FF0000"/>
          <w:sz w:val="24"/>
          <w:szCs w:val="24"/>
        </w:rPr>
        <w:t>বন্ধ</w:t>
      </w:r>
      <w:proofErr w:type="spellEnd"/>
      <w:r w:rsidR="00140A7F"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="00140A7F" w:rsidRPr="006C31D5">
        <w:rPr>
          <w:rFonts w:ascii="NikoshBAN" w:eastAsia="Times New Roman" w:hAnsi="NikoshBAN" w:cs="NikoshBAN"/>
          <w:color w:val="FF0000"/>
          <w:sz w:val="24"/>
          <w:szCs w:val="24"/>
        </w:rPr>
        <w:t>আছে</w:t>
      </w:r>
      <w:proofErr w:type="spellEnd"/>
      <w:r w:rsidR="00140A7F" w:rsidRPr="006C31D5">
        <w:rPr>
          <w:rFonts w:ascii="NikoshBAN" w:eastAsia="Times New Roman" w:hAnsi="NikoshBAN" w:cs="NikoshBAN"/>
          <w:color w:val="FF0000"/>
          <w:sz w:val="24"/>
          <w:szCs w:val="24"/>
        </w:rPr>
        <w:t> </w:t>
      </w:r>
    </w:p>
    <w:p w:rsidR="00140A7F" w:rsidRDefault="00140A7F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FF0000"/>
          <w:sz w:val="24"/>
          <w:szCs w:val="24"/>
        </w:rPr>
      </w:pPr>
    </w:p>
    <w:p w:rsidR="0087688A" w:rsidRPr="0087688A" w:rsidRDefault="00140A7F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87688A">
        <w:rPr>
          <w:rFonts w:ascii="NikoshBAN" w:eastAsia="Times New Roman" w:hAnsi="NikoshBAN" w:cs="NikoshBAN"/>
          <w:sz w:val="24"/>
          <w:szCs w:val="24"/>
          <w:lang w:bidi="bn-IN"/>
        </w:rPr>
        <w:t>BTT</w:t>
      </w:r>
    </w:p>
    <w:p w:rsidR="0087688A" w:rsidRDefault="0087688A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FF0000"/>
          <w:sz w:val="24"/>
          <w:szCs w:val="24"/>
        </w:rPr>
      </w:pPr>
      <w:r w:rsidRPr="006C31D5">
        <w:rPr>
          <w:rFonts w:ascii="NikoshBAN" w:eastAsia="Times New Roman" w:hAnsi="NikoshBAN" w:cs="NikoshBAN"/>
          <w:sz w:val="24"/>
          <w:szCs w:val="24"/>
        </w:rPr>
        <w:t>১</w:t>
      </w:r>
      <w:r>
        <w:rPr>
          <w:rFonts w:ascii="NikoshBAN" w:eastAsia="Times New Roman" w:hAnsi="NikoshBAN" w:cs="NikoshBAN"/>
          <w:sz w:val="24"/>
          <w:szCs w:val="24"/>
        </w:rPr>
        <w:t>2</w:t>
      </w:r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ব্যাপি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সহকারী শিক্ষকদের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আইসিটিঃ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ডিজিটাল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কন্টেন্ট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তৈরি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শুরুঃ</w:t>
      </w:r>
      <w:proofErr w:type="spellEnd"/>
      <w:proofErr w:type="gramStart"/>
      <w:r w:rsidRPr="006C31D5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আপ</w:t>
      </w:r>
      <w:proofErr w:type="gram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াতত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বন্ধ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আছে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 </w:t>
      </w:r>
      <w:r w:rsidR="00140A7F">
        <w:rPr>
          <w:rFonts w:ascii="NikoshBAN" w:eastAsia="Times New Roman" w:hAnsi="NikoshBAN" w:cs="NikoshBAN"/>
          <w:sz w:val="24"/>
          <w:szCs w:val="24"/>
        </w:rPr>
        <w:br/>
      </w:r>
      <w:r>
        <w:rPr>
          <w:rFonts w:ascii="NikoshBAN" w:eastAsia="Times New Roman" w:hAnsi="NikoshBAN" w:cs="NikoshBAN"/>
          <w:sz w:val="24"/>
          <w:szCs w:val="24"/>
        </w:rPr>
        <w:t>06</w:t>
      </w:r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ব্যাপি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প্রতিষ্ঠান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প্রধানদের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আইসিটিঃ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ডিজিটাল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কন্টেন্ট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তৈরি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sz w:val="24"/>
          <w:szCs w:val="24"/>
        </w:rPr>
        <w:t>শুরুঃ</w:t>
      </w:r>
      <w:proofErr w:type="spellEnd"/>
      <w:r w:rsidRPr="006C31D5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আপাতত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বন্ধ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  <w:proofErr w:type="spellStart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আছে</w:t>
      </w:r>
      <w:proofErr w:type="spellEnd"/>
      <w:r w:rsidRPr="006C31D5">
        <w:rPr>
          <w:rFonts w:ascii="NikoshBAN" w:eastAsia="Times New Roman" w:hAnsi="NikoshBAN" w:cs="NikoshBAN"/>
          <w:color w:val="FF0000"/>
          <w:sz w:val="24"/>
          <w:szCs w:val="24"/>
        </w:rPr>
        <w:t> </w:t>
      </w:r>
    </w:p>
    <w:p w:rsidR="006C31D5" w:rsidRPr="006C31D5" w:rsidRDefault="00FE4507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 xml:space="preserve">০৫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ব্যাপি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bookmarkStart w:id="0" w:name="_GoBack"/>
      <w:bookmarkEnd w:id="0"/>
      <w:r w:rsidR="0087688A">
        <w:rPr>
          <w:rFonts w:ascii="NikoshBAN" w:eastAsia="Times New Roman" w:hAnsi="NikoshBAN" w:cs="NikoshBAN"/>
          <w:sz w:val="24"/>
          <w:szCs w:val="24"/>
        </w:rPr>
        <w:t>অটিজম</w:t>
      </w:r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এন্ড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নিউরোডেভেলপমেন্টাল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ডিজএবিলিটিজ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শীর্ষক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  <w:r w:rsidR="00140A7F">
        <w:rPr>
          <w:rFonts w:ascii="NikoshBAN" w:eastAsia="Times New Roman" w:hAnsi="NikoshBAN" w:cs="NikoshBAN"/>
          <w:sz w:val="24"/>
          <w:szCs w:val="24"/>
        </w:rPr>
        <w:br/>
      </w:r>
    </w:p>
    <w:p w:rsidR="006C31D5" w:rsidRPr="006C31D5" w:rsidRDefault="006C31D5" w:rsidP="006C31D5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</w:p>
    <w:p w:rsidR="00D67E96" w:rsidRPr="006C31D5" w:rsidRDefault="00D67E96">
      <w:pPr>
        <w:rPr>
          <w:rFonts w:ascii="NikoshBAN" w:hAnsi="NikoshBAN" w:cs="NikoshBAN"/>
          <w:sz w:val="24"/>
          <w:szCs w:val="28"/>
          <w:cs/>
          <w:lang w:bidi="bn-IN"/>
        </w:rPr>
      </w:pPr>
    </w:p>
    <w:sectPr w:rsidR="00D67E96" w:rsidRPr="006C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E49D3"/>
    <w:multiLevelType w:val="multilevel"/>
    <w:tmpl w:val="B49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A3"/>
    <w:rsid w:val="00140A7F"/>
    <w:rsid w:val="006C31D5"/>
    <w:rsid w:val="0087688A"/>
    <w:rsid w:val="00C80AA3"/>
    <w:rsid w:val="00D67E96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4F6F0-4A74-4E4B-9326-760215DD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C3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1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C31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C3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2019-10-19T05:49:00Z</dcterms:created>
  <dcterms:modified xsi:type="dcterms:W3CDTF">2019-10-19T07:43:00Z</dcterms:modified>
</cp:coreProperties>
</file>